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78" w:rsidRPr="00920163" w:rsidRDefault="00D15D78" w:rsidP="00920163">
      <w:pPr>
        <w:pStyle w:val="Nagwek1"/>
        <w:jc w:val="left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016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Rada pedagogiczna</w:t>
      </w:r>
    </w:p>
    <w:p w:rsidR="00D15D78" w:rsidRPr="00920163" w:rsidRDefault="00D15D78" w:rsidP="00920163">
      <w:pPr>
        <w:pStyle w:val="paragraf"/>
        <w:numPr>
          <w:ilvl w:val="0"/>
          <w:numId w:val="7"/>
        </w:numPr>
        <w:suppressAutoHyphens/>
        <w:spacing w:before="120" w:line="360" w:lineRule="auto"/>
        <w:contextualSpacing/>
        <w:jc w:val="left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 xml:space="preserve">Rada pedagogiczna Szkoły Podstawowej im. Stanisława Jachowicza w Leśmierzu jest kolegialnym organem szkoły. 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W skład rady pedagogicznej wchodzą wszyscy nauczyciele zatrudnieni w szkole.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Przewodniczącym rady pedagogicznej jest dyrektor Szkoły Podstawowej w Leśmierzu.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 xml:space="preserve">Przewodniczący przygotowuje i prowadzi zebrania rady pedagogicznej oraz jest odpowiedzialny za zawiadomienie wszystkich jej członków o terminie i porządku zebrania. 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posiedzeniu rady pedagogicznej po uprzednim powiadomieniu dyrektora szkoły.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Zebrania Rady Pedagogicznej szkoły są organizowane przed rozpoczęciem roku szkolnego, w związku z zatwierdzeniem wyników klasyfikowania i promowania uczniów, po zakończeniu rocznych zajęć szkolnych oraz w miarę bieżących potrzeb.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Rada pedagogiczna szkoły w ramach kompetencji stanowiących: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uchwala regulamin swojej działalności;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podejmuje uchwały w sprawie klasyfikacji i promocji uczniów szkoły;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podejmuje decyzje o przedłużeniu okresu nauki uczniowi niepełnosprawnemu po uzyskaniu pozytywnej opinii zespołu ds. pomocy psychologiczno-pedagogicznej i zgody rodziców;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może wyrazić zgodę na egzamin klasyfikacyjny na prośbę ucznia lub jego rodziców nieklasyfikowanego z powodu nieobecności nieusprawiedliwionej, przekraczającej połowę czasu przeznaczonego na zajęcia edukacyjne w szkolnym planie nauczania;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lastRenderedPageBreak/>
        <w:t>może jeden raz w ciągu danego etapu edukacyjnego promować ucznia, który nie zdał egzaminu poprawkowego z jednych zajęć edukacyjnych;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zatwierdza plan pracy szkoły na każdy rok szkolny;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podejmuje uchwały w sprawie eksperymentu pedagogicznego;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podejmuje uchwały w sprawie wniosku do Kuratora o przeniesienie ucznia do innej szkoły;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ustala organizację doskonalenia zawodowego nauczycieli;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uchwala statut szkoły i przygotowuje wprowadzane zmiany do statutu;</w:t>
      </w:r>
    </w:p>
    <w:p w:rsidR="00D15D78" w:rsidRPr="00920163" w:rsidRDefault="00D15D78" w:rsidP="00920163">
      <w:pPr>
        <w:pStyle w:val="Akapitzlist"/>
        <w:numPr>
          <w:ilvl w:val="2"/>
          <w:numId w:val="8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ustala sposób wykorzystania wyników nadzoru pedagogicznego, w tym sprawowanego nad szkołą przez organ sprawujący nadzór pedagogiczny, w celu doskonalenia pracy szkoły.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Rada Pedagogiczna szkoły w ramach kompetencji opiniujących: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programy z zakresu kształcenia ogólnego przed dopuszczeniem do użytku szkolnego;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wskazuje sposób dostosowania warunków przeprowadzania egzaminu do rodzaju niepełnosprawności lub indywidualnych potrzeb rozwojowych i edukacyjnych oraz możliwości psychofizycznych ucznia, uwzględniając posiadane przez ucznia orzeczenie o potrzebie kształcenia specjalnego;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wniosek do poradni psychologiczno-pedagogicznej o zdiagnozowanie przyczyn trudności w nauce u uczniów, którzy nie posiadają wcześniej wydanej opinii w trakcie nauki w szkole podstawowej;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 xml:space="preserve">opiniuje organizację pracy szkoły, w tym tygodniowy rozkład zajęć edukacyjnych; 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propozycje dyrektora szkoły w sprawach przydziału nauczycielom stałych prac w ramach wynagrodzenia zasadniczego oraz w ramach godzin ponadwymiarowych;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wnioski dyrektora o przyznanie nauczycielom odznaczeń, nagród i innych wyróżnień;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lastRenderedPageBreak/>
        <w:t>opiniuje projekt finansowy szkoły;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wniosek o nagrodę kuratora oświaty dla dyrektora szkoły;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 xml:space="preserve">opiniuje podjęcie działalności stowarzyszeń, wolontariuszy oraz innych organizacji, których celem statutowym jest działalność </w:t>
      </w:r>
      <w:bookmarkStart w:id="0" w:name="_GoBack"/>
      <w:r w:rsidRPr="00920163">
        <w:rPr>
          <w:rFonts w:cs="Arial"/>
          <w:spacing w:val="20"/>
          <w:sz w:val="24"/>
          <w:szCs w:val="24"/>
        </w:rPr>
        <w:t>dydaktyczna, wychowawcza i opiekuńcza;</w:t>
      </w:r>
    </w:p>
    <w:bookmarkEnd w:id="0"/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wydaje opinie na okoliczność przedłużenia powierzenia stanowiska dyrektora;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pracę dyrektora przy ustalaniu jego oceny pracy;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formy realizacji 2 godzin wychowania fizycznego;</w:t>
      </w:r>
    </w:p>
    <w:p w:rsidR="00D15D78" w:rsidRPr="00920163" w:rsidRDefault="00D15D78" w:rsidP="00920163">
      <w:pPr>
        <w:pStyle w:val="Akapitzlist"/>
        <w:numPr>
          <w:ilvl w:val="2"/>
          <w:numId w:val="9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opiniuje kandydatów na stanowisko wicedyrektora lub inne pedagogiczne stanowiska kierownicze.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Rada Pedagogiczna podejmuje swoje decyzje w formie uchwał. Uchwały są podejmowane zwykłą większością głosów w obecności co najmniej połowy jej członków.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 xml:space="preserve">Dyrektor szkoły wstrzymuje wykonanie uchwał niezgodnych z przepisami prawa. </w:t>
      </w:r>
      <w:r w:rsidRPr="00920163">
        <w:rPr>
          <w:rFonts w:cs="Arial"/>
          <w:spacing w:val="20"/>
          <w:sz w:val="24"/>
          <w:szCs w:val="24"/>
        </w:rPr>
        <w:br/>
        <w:t>O 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Zebrania Rady Pedagogicznej są protokołowane w formie papierowej. Księgę protokołów przechowuje się w archiwum szkoły, zgodnie z Instrukcją Archiwizacyjną.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Protokół z zebrania Rady Pedagogicznej powinien w szczególności zawierać: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określenie numeru, daty zebrania i nazwiska przewodniczącego rady oraz osoby sporządzającej protokół;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stwierdzenie prawomocności obrad;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odnotowanie przyjęcia protokołu z poprzedniego zebrania;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listę obecności nauczycieli;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lastRenderedPageBreak/>
        <w:t>uchwalony porządek obrad;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przebieg obrad, a w szczególności: treść lub streszczenie wystąpień, teksty zgłoszonych i uchwalonych wniosków, odnotowanie zgłoszenia pisemnych wystąpień;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przebieg głosowania i jego wyniki;</w:t>
      </w:r>
    </w:p>
    <w:p w:rsidR="00D15D78" w:rsidRPr="00920163" w:rsidRDefault="00D15D78" w:rsidP="00920163">
      <w:pPr>
        <w:pStyle w:val="Akapitzlist"/>
        <w:numPr>
          <w:ilvl w:val="2"/>
          <w:numId w:val="10"/>
        </w:numPr>
        <w:tabs>
          <w:tab w:val="left" w:pos="0"/>
          <w:tab w:val="left" w:pos="426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podpis przewodniczącego i protokolanta.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Do protokołu dołącza się: listę zaproszonych gości, teksty uchwał przyjętych przez radę, protokoły głosowań tajnych, zgłoszone na piśmie wnioski, oświadczenia i inne dokumenty złożone do przewodniczącego rady pedagogicznej.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Protokół z zebrania rady pedagogicznej udostępnia się do wglądu 2 dni przed terminem kolejnego zebrania.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Poprawki i uzupełnienia do protokołu powinny być wnoszone nie później niż do rozpoczęcia zebrania rady pedagogicznej, na której następuje przyjęcie protokołu.</w:t>
      </w:r>
    </w:p>
    <w:p w:rsidR="00D15D78" w:rsidRPr="00920163" w:rsidRDefault="00D15D78" w:rsidP="00920163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before="120" w:line="360" w:lineRule="auto"/>
        <w:rPr>
          <w:rFonts w:cs="Arial"/>
          <w:spacing w:val="20"/>
          <w:sz w:val="24"/>
          <w:szCs w:val="24"/>
        </w:rPr>
      </w:pPr>
      <w:r w:rsidRPr="00920163">
        <w:rPr>
          <w:rFonts w:cs="Arial"/>
          <w:spacing w:val="20"/>
          <w:sz w:val="24"/>
          <w:szCs w:val="24"/>
        </w:rPr>
        <w:t>Nauczyciele są zobowiązani do nieujawniania spraw poruszanych na zebraniach rady pedagogicznej, które mogą naruszać dobro osobiste uczniów lub ich rodziców, a także nauczycieli i innych pracowników szkoły.</w:t>
      </w:r>
    </w:p>
    <w:p w:rsidR="0085530A" w:rsidRDefault="0085530A"/>
    <w:sectPr w:rsidR="0085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34D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2F97BB4"/>
    <w:multiLevelType w:val="multilevel"/>
    <w:tmpl w:val="E14CAE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455A77"/>
    <w:multiLevelType w:val="multilevel"/>
    <w:tmpl w:val="8BB4079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4326AC9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D451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58B644C"/>
    <w:multiLevelType w:val="multilevel"/>
    <w:tmpl w:val="0F2E981E"/>
    <w:lvl w:ilvl="0">
      <w:start w:val="2"/>
      <w:numFmt w:val="decimal"/>
      <w:suff w:val="space"/>
      <w:lvlText w:val="%1."/>
      <w:lvlJc w:val="left"/>
      <w:pPr>
        <w:ind w:left="30" w:firstLine="68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4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2" w:hanging="180"/>
      </w:pPr>
      <w:rPr>
        <w:rFonts w:hint="default"/>
      </w:rPr>
    </w:lvl>
  </w:abstractNum>
  <w:abstractNum w:abstractNumId="6" w15:restartNumberingAfterBreak="0">
    <w:nsid w:val="6D25711F"/>
    <w:multiLevelType w:val="multilevel"/>
    <w:tmpl w:val="32FC6E64"/>
    <w:lvl w:ilvl="0">
      <w:start w:val="1"/>
      <w:numFmt w:val="decimal"/>
      <w:suff w:val="space"/>
      <w:lvlText w:val="§%1."/>
      <w:lvlJc w:val="left"/>
      <w:pPr>
        <w:ind w:left="0" w:firstLine="680"/>
      </w:pPr>
      <w:rPr>
        <w:rFonts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§%2.1"/>
      <w:lvlJc w:val="left"/>
      <w:pPr>
        <w:ind w:left="0" w:firstLine="6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F172369"/>
    <w:multiLevelType w:val="multilevel"/>
    <w:tmpl w:val="5E682B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6069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C12FA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78"/>
    <w:rsid w:val="0085530A"/>
    <w:rsid w:val="008E1C50"/>
    <w:rsid w:val="00920163"/>
    <w:rsid w:val="00D1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75F49"/>
  <w15:chartTrackingRefBased/>
  <w15:docId w15:val="{980E2A61-FC4B-414D-B746-BC0717B6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7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1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5D78"/>
    <w:pPr>
      <w:keepNext/>
      <w:keepLines/>
      <w:spacing w:before="360" w:after="240" w:line="360" w:lineRule="auto"/>
      <w:contextualSpacing/>
      <w:outlineLvl w:val="2"/>
    </w:pPr>
    <w:rPr>
      <w:rFonts w:eastAsia="Times New Roman"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5D78"/>
    <w:rPr>
      <w:rFonts w:ascii="Calibri" w:eastAsia="Times New Roman" w:hAnsi="Calibri" w:cs="Times New Roman"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15D78"/>
    <w:pPr>
      <w:spacing w:after="200" w:line="276" w:lineRule="auto"/>
      <w:ind w:left="720"/>
      <w:contextualSpacing/>
      <w:jc w:val="left"/>
    </w:pPr>
  </w:style>
  <w:style w:type="paragraph" w:customStyle="1" w:styleId="paragraf">
    <w:name w:val="paragraf"/>
    <w:basedOn w:val="Normalny"/>
    <w:rsid w:val="00D15D78"/>
  </w:style>
  <w:style w:type="paragraph" w:styleId="Tekstdymka">
    <w:name w:val="Balloon Text"/>
    <w:basedOn w:val="Normalny"/>
    <w:link w:val="TekstdymkaZnak"/>
    <w:uiPriority w:val="99"/>
    <w:semiHidden/>
    <w:unhideWhenUsed/>
    <w:rsid w:val="00D15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78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20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FBD8-CA92-4E29-9AC8-61DD58DC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JKazmierczak</dc:creator>
  <cp:keywords/>
  <dc:description/>
  <cp:lastModifiedBy>JKazmierczak</cp:lastModifiedBy>
  <cp:revision>1</cp:revision>
  <cp:lastPrinted>2023-04-25T07:34:00Z</cp:lastPrinted>
  <dcterms:created xsi:type="dcterms:W3CDTF">2023-04-25T07:23:00Z</dcterms:created>
  <dcterms:modified xsi:type="dcterms:W3CDTF">2023-04-25T07:51:00Z</dcterms:modified>
</cp:coreProperties>
</file>